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Памятка по пожарной безопасности в осенне-зимний пожароопасный период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С наступлением холодов начинается активное использование населением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электротехнических и теплогенерирующих устройств. Традиционно в данный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период времени основное количество пожаров происходит по </w:t>
      </w:r>
      <w:proofErr w:type="gramStart"/>
      <w:r w:rsidRPr="00320B4F">
        <w:rPr>
          <w:sz w:val="24"/>
          <w:szCs w:val="24"/>
        </w:rPr>
        <w:t>электротехническим</w:t>
      </w:r>
      <w:proofErr w:type="gramEnd"/>
      <w:r w:rsidRPr="00320B4F">
        <w:rPr>
          <w:sz w:val="24"/>
          <w:szCs w:val="24"/>
        </w:rPr>
        <w:t xml:space="preserve">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причинам, и по причинам связанным с неправильным устройством или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эксплуатацией теплогенерирующих устройств печей и дымоходов. Требованиями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пожарной безопасности установлены определенные правила при устройстве и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эксплуатации электротехнических и теплогенерирующих устройств, соблюдение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которых позволит максимально обезопасить себя от риска возникновения пожара.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Меры пожарной безопасности при эксплуатации электрооборудования.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При эксплуатации электрических приборов запрещается: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использовать приемники электрической энергии (электроприборы) в условиях,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не соответствующих требованиям инструкций предприятий-изготовителей,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или имеющие неисправности, а также эксплуатировать электропровода и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кабели с поврежденной или потерявшей защитные свойства изоляцией;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устанавливать самодельные вставки «жучки» при перегорании плавкой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вставки предохранителей, это приводит к перегреву всей электропроводки,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короткому замыканию и возникновению пожара;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окрашивать краской или заклеивать открытую электропроводку обоями;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пользоваться поврежденными выключателями, розетками, патронами;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закрывать электрические лампочки абажурами из горючих материалов.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использование электронагревательных приборов при отсутствии или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неисправности терморегуляторов, предусмотренных конструкцией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Недопустимо включение нескольких электрических приборов большой мощности </w:t>
      </w:r>
      <w:proofErr w:type="gramStart"/>
      <w:r w:rsidRPr="00320B4F">
        <w:rPr>
          <w:sz w:val="24"/>
          <w:szCs w:val="24"/>
        </w:rPr>
        <w:t>в</w:t>
      </w:r>
      <w:proofErr w:type="gramEnd"/>
      <w:r w:rsidRPr="00320B4F">
        <w:rPr>
          <w:sz w:val="24"/>
          <w:szCs w:val="24"/>
        </w:rPr>
        <w:t xml:space="preserve">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одну розетку, во избежание перегрузок, большого переходного сопротивления и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перегрева электропроводки.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Частой причиной пожаров является воспламенение горючих материалов,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20B4F">
        <w:rPr>
          <w:sz w:val="24"/>
          <w:szCs w:val="24"/>
        </w:rPr>
        <w:t>находящихся</w:t>
      </w:r>
      <w:proofErr w:type="gramEnd"/>
      <w:r w:rsidRPr="00320B4F">
        <w:rPr>
          <w:sz w:val="24"/>
          <w:szCs w:val="24"/>
        </w:rPr>
        <w:t xml:space="preserve"> вблизи от включенных и оставленных без присмотра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20B4F">
        <w:rPr>
          <w:sz w:val="24"/>
          <w:szCs w:val="24"/>
        </w:rPr>
        <w:t xml:space="preserve">электронагревательных приборов (электрические плиты, кипятильники, камины, </w:t>
      </w:r>
      <w:proofErr w:type="gramEnd"/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утюги, грелки и т.д.).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Включенные электронагревательные приборы должны быть установлены </w:t>
      </w:r>
      <w:proofErr w:type="gramStart"/>
      <w:r w:rsidRPr="00320B4F">
        <w:rPr>
          <w:sz w:val="24"/>
          <w:szCs w:val="24"/>
        </w:rPr>
        <w:t>на</w:t>
      </w:r>
      <w:proofErr w:type="gramEnd"/>
      <w:r w:rsidRPr="00320B4F">
        <w:rPr>
          <w:sz w:val="24"/>
          <w:szCs w:val="24"/>
        </w:rPr>
        <w:t xml:space="preserve">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негорючие теплоизоляционные подставки.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Для предупреждения высыхания и повреждения изоляции проводов запрещается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20B4F">
        <w:rPr>
          <w:sz w:val="24"/>
          <w:szCs w:val="24"/>
        </w:rPr>
        <w:t xml:space="preserve">прокладка их по нагревающимся поверхностям (печи, дымоходы, батареи отопления </w:t>
      </w:r>
      <w:proofErr w:type="gramEnd"/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и т.д.).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Перед уходом из дома на длительное время, нужно проверить и убедиться, что все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электронагревательные и осветительные приборы отключены.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Меры пожарной безопасности при эксплуатации газового оборудования.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Газовое оборудование, находящееся в доме, должно находиться </w:t>
      </w:r>
      <w:proofErr w:type="gramStart"/>
      <w:r w:rsidRPr="00320B4F">
        <w:rPr>
          <w:sz w:val="24"/>
          <w:szCs w:val="24"/>
        </w:rPr>
        <w:t>в</w:t>
      </w:r>
      <w:proofErr w:type="gramEnd"/>
      <w:r w:rsidRPr="00320B4F">
        <w:rPr>
          <w:sz w:val="24"/>
          <w:szCs w:val="24"/>
        </w:rPr>
        <w:t xml:space="preserve"> исправном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20B4F">
        <w:rPr>
          <w:sz w:val="24"/>
          <w:szCs w:val="24"/>
        </w:rPr>
        <w:t>состоянии</w:t>
      </w:r>
      <w:proofErr w:type="gramEnd"/>
      <w:r w:rsidRPr="00320B4F">
        <w:rPr>
          <w:sz w:val="24"/>
          <w:szCs w:val="24"/>
        </w:rPr>
        <w:t xml:space="preserve">, и соответствовать техническим требованиям по его эксплуатации.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При эксплуатации газового оборудования запрещается: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пользоваться газовыми приборами малолетним детям и лицам, незнакомым </w:t>
      </w:r>
      <w:proofErr w:type="gramStart"/>
      <w:r w:rsidRPr="00320B4F">
        <w:rPr>
          <w:sz w:val="24"/>
          <w:szCs w:val="24"/>
        </w:rPr>
        <w:t>с</w:t>
      </w:r>
      <w:proofErr w:type="gramEnd"/>
      <w:r w:rsidRPr="00320B4F">
        <w:rPr>
          <w:sz w:val="24"/>
          <w:szCs w:val="24"/>
        </w:rPr>
        <w:t xml:space="preserve">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порядком его безопасной эксплуатации;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открывать газовые краны, пока не зажжена спичка или не включен ручной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запальник;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сушить белье над газовой плитой, оно может загореться.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При появлении в доме запаха газа, запрещается использование электроприборов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20B4F">
        <w:rPr>
          <w:sz w:val="24"/>
          <w:szCs w:val="24"/>
        </w:rPr>
        <w:t>находящихся</w:t>
      </w:r>
      <w:proofErr w:type="gramEnd"/>
      <w:r w:rsidRPr="00320B4F">
        <w:rPr>
          <w:sz w:val="24"/>
          <w:szCs w:val="24"/>
        </w:rPr>
        <w:t xml:space="preserve"> в доме, включение электроосвещения. Выключите все газовые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приборы, перекройте краны, проветрите все помещения, включая подвалы.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Проверьте, плотно ли закрыты все краны газовых приборов. Если запах газа не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исчезает, или, исчезнув при проветривании, появляется вновь, необходимо вызвать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аварийную газовую службу.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lastRenderedPageBreak/>
        <w:t xml:space="preserve">Печное отопление.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Печи, находящиеся в доме, должны быть в исправном состоянии и безопасны </w:t>
      </w:r>
      <w:proofErr w:type="gramStart"/>
      <w:r w:rsidRPr="00320B4F">
        <w:rPr>
          <w:sz w:val="24"/>
          <w:szCs w:val="24"/>
        </w:rPr>
        <w:t>в</w:t>
      </w:r>
      <w:proofErr w:type="gramEnd"/>
      <w:r w:rsidRPr="00320B4F">
        <w:rPr>
          <w:sz w:val="24"/>
          <w:szCs w:val="24"/>
        </w:rPr>
        <w:t xml:space="preserve">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20B4F">
        <w:rPr>
          <w:sz w:val="24"/>
          <w:szCs w:val="24"/>
        </w:rPr>
        <w:t>пожарном</w:t>
      </w:r>
      <w:proofErr w:type="gramEnd"/>
      <w:r w:rsidRPr="00320B4F">
        <w:rPr>
          <w:sz w:val="24"/>
          <w:szCs w:val="24"/>
        </w:rPr>
        <w:t xml:space="preserve"> отношении.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Нужно помнить, что пожар может возникнуть в результате воздействия огня и искр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через трещины и </w:t>
      </w:r>
      <w:proofErr w:type="spellStart"/>
      <w:r w:rsidRPr="00320B4F">
        <w:rPr>
          <w:sz w:val="24"/>
          <w:szCs w:val="24"/>
        </w:rPr>
        <w:t>неплотности</w:t>
      </w:r>
      <w:proofErr w:type="spellEnd"/>
      <w:r w:rsidRPr="00320B4F">
        <w:rPr>
          <w:sz w:val="24"/>
          <w:szCs w:val="24"/>
        </w:rPr>
        <w:t xml:space="preserve"> в кладке печей и дымовых каналов. В связи с этим,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необходимо периодически тщательно осматривать печи и дымовые трубы,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устранять обнаруженные неисправности, при необходимости производить ремонт.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Отложения сажи удаляют, и белят все элементы печи, побелка позволяет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своевременно обнаружить трещины и прогары.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При эксплуатации печей следует выполнять следующие требования: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перед топкой должен быть прибит </w:t>
      </w:r>
      <w:proofErr w:type="spellStart"/>
      <w:r w:rsidRPr="00320B4F">
        <w:rPr>
          <w:sz w:val="24"/>
          <w:szCs w:val="24"/>
        </w:rPr>
        <w:t>предтопочный</w:t>
      </w:r>
      <w:proofErr w:type="spellEnd"/>
      <w:r w:rsidRPr="00320B4F">
        <w:rPr>
          <w:sz w:val="24"/>
          <w:szCs w:val="24"/>
        </w:rPr>
        <w:t xml:space="preserve"> лист, из стали размером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50х70 см и толщиной не менее 2 мм, предохраняющий от возгорания случайно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выпавших искр;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запрещается растапливать печи бензином, керосином и другими ЛВЖ, так как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при мгновенной вспышке горючего может произойти взрыв или выброс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пламени;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располагать топливо, другие горючие вещества и материалы на </w:t>
      </w:r>
      <w:proofErr w:type="spellStart"/>
      <w:r w:rsidRPr="00320B4F">
        <w:rPr>
          <w:sz w:val="24"/>
          <w:szCs w:val="24"/>
        </w:rPr>
        <w:t>предтопочном</w:t>
      </w:r>
      <w:proofErr w:type="spellEnd"/>
      <w:r w:rsidRPr="00320B4F">
        <w:rPr>
          <w:sz w:val="24"/>
          <w:szCs w:val="24"/>
        </w:rPr>
        <w:t xml:space="preserve">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20B4F">
        <w:rPr>
          <w:sz w:val="24"/>
          <w:szCs w:val="24"/>
        </w:rPr>
        <w:t>листе</w:t>
      </w:r>
      <w:proofErr w:type="gramEnd"/>
      <w:r w:rsidRPr="00320B4F">
        <w:rPr>
          <w:sz w:val="24"/>
          <w:szCs w:val="24"/>
        </w:rPr>
        <w:t xml:space="preserve">;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недопустимо топить печи с открытыми дверцами;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зола и шлак, выгребаемые из топок, должны быть пролиты водой, и удалены </w:t>
      </w:r>
      <w:proofErr w:type="gramStart"/>
      <w:r w:rsidRPr="00320B4F">
        <w:rPr>
          <w:sz w:val="24"/>
          <w:szCs w:val="24"/>
        </w:rPr>
        <w:t>в</w:t>
      </w:r>
      <w:proofErr w:type="gramEnd"/>
      <w:r w:rsidRPr="00320B4F">
        <w:rPr>
          <w:sz w:val="24"/>
          <w:szCs w:val="24"/>
        </w:rPr>
        <w:t xml:space="preserve">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специально отведенное для них безопасное место;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дымовые трубы над сгораемыми крышами должны иметь искроуловители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(металлические сетки); </w:t>
      </w:r>
    </w:p>
    <w:p w:rsidR="00320B4F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 xml:space="preserve">очищают дымоходы от сажи, как правило, перед началом </w:t>
      </w:r>
      <w:proofErr w:type="gramStart"/>
      <w:r w:rsidRPr="00320B4F">
        <w:rPr>
          <w:sz w:val="24"/>
          <w:szCs w:val="24"/>
        </w:rPr>
        <w:t>отопительного</w:t>
      </w:r>
      <w:proofErr w:type="gramEnd"/>
      <w:r w:rsidRPr="00320B4F">
        <w:rPr>
          <w:sz w:val="24"/>
          <w:szCs w:val="24"/>
        </w:rPr>
        <w:t xml:space="preserve"> </w:t>
      </w:r>
    </w:p>
    <w:p w:rsidR="00463D28" w:rsidRPr="00320B4F" w:rsidRDefault="00320B4F" w:rsidP="00320B4F">
      <w:pPr>
        <w:spacing w:after="0" w:line="240" w:lineRule="auto"/>
        <w:jc w:val="both"/>
        <w:rPr>
          <w:sz w:val="24"/>
          <w:szCs w:val="24"/>
        </w:rPr>
      </w:pPr>
      <w:r w:rsidRPr="00320B4F">
        <w:rPr>
          <w:sz w:val="24"/>
          <w:szCs w:val="24"/>
        </w:rPr>
        <w:t>сезона и не реже одного раза в два месяца во время отопительного сезона.</w:t>
      </w:r>
    </w:p>
    <w:sectPr w:rsidR="00463D28" w:rsidRPr="00320B4F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B4F"/>
    <w:rsid w:val="0013783A"/>
    <w:rsid w:val="00320B4F"/>
    <w:rsid w:val="00411F71"/>
    <w:rsid w:val="00463D28"/>
    <w:rsid w:val="00605F1F"/>
    <w:rsid w:val="00B459D2"/>
    <w:rsid w:val="00DE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4003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2023-10-10T06:27:00Z</dcterms:created>
  <dcterms:modified xsi:type="dcterms:W3CDTF">2023-10-10T06:27:00Z</dcterms:modified>
</cp:coreProperties>
</file>